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79" w:rsidRDefault="00AA217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:rsidR="00AA2179" w:rsidRDefault="00DA6F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  <w:u w:val="single"/>
        </w:rPr>
        <w:t>BOZZA DI LAVORO</w:t>
      </w:r>
    </w:p>
    <w:p w:rsidR="00AA2179" w:rsidRDefault="00DA6F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PIANO DI INTEGRAZIONE DEGLI APPRENDIMENTI</w:t>
      </w:r>
    </w:p>
    <w:p w:rsidR="00AA2179" w:rsidRDefault="00DA6F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i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4"/>
          <w:szCs w:val="24"/>
        </w:rPr>
        <w:t>come da Art. 6 O.M. 11/2020</w:t>
      </w:r>
    </w:p>
    <w:p w:rsidR="00AA2179" w:rsidRDefault="00AA217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8"/>
      </w:tblGrid>
      <w:tr w:rsidR="00AA2179">
        <w:tc>
          <w:tcPr>
            <w:tcW w:w="10988" w:type="dxa"/>
            <w:shd w:val="clear" w:color="auto" w:fill="DBE5F1"/>
          </w:tcPr>
          <w:p w:rsidR="00AA2179" w:rsidRDefault="00DA6FB8">
            <w:pPr>
              <w:tabs>
                <w:tab w:val="left" w:pos="6379"/>
                <w:tab w:val="left" w:pos="6663"/>
                <w:tab w:val="left" w:pos="8647"/>
                <w:tab w:val="left" w:pos="8931"/>
              </w:tabs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Disciplina: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Classe: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ab/>
              <w:t>A.S. 2019/20</w:t>
            </w:r>
          </w:p>
        </w:tc>
      </w:tr>
    </w:tbl>
    <w:p w:rsidR="00AA2179" w:rsidRDefault="00AA217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Verdana" w:eastAsia="Verdana" w:hAnsi="Verdana" w:cs="Verdana"/>
          <w:color w:val="000000"/>
          <w:sz w:val="24"/>
          <w:szCs w:val="24"/>
        </w:rPr>
      </w:pPr>
    </w:p>
    <w:p w:rsidR="00AA2179" w:rsidRDefault="00DA6FB8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Integrazione alla progettazione per l’A.S. 2020/2021</w:t>
      </w:r>
    </w:p>
    <w:tbl>
      <w:tblPr>
        <w:tblStyle w:val="a0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6"/>
        <w:gridCol w:w="2710"/>
        <w:gridCol w:w="5452"/>
      </w:tblGrid>
      <w:tr w:rsidR="00AA2179">
        <w:tc>
          <w:tcPr>
            <w:tcW w:w="5536" w:type="dxa"/>
            <w:gridSpan w:val="2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Asse culturale</w:t>
            </w:r>
          </w:p>
        </w:tc>
        <w:tc>
          <w:tcPr>
            <w:tcW w:w="5452" w:type="dxa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Competenze</w:t>
            </w:r>
          </w:p>
        </w:tc>
      </w:tr>
      <w:tr w:rsidR="00AA2179">
        <w:tc>
          <w:tcPr>
            <w:tcW w:w="5536" w:type="dxa"/>
            <w:gridSpan w:val="2"/>
            <w:shd w:val="clear" w:color="auto" w:fill="auto"/>
          </w:tcPr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Asse dei linguaggi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Asse storico-sociale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Asse matematico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Asse scientifico-tecnologico-professionale</w:t>
            </w:r>
          </w:p>
        </w:tc>
        <w:tc>
          <w:tcPr>
            <w:tcW w:w="5452" w:type="dxa"/>
            <w:shd w:val="clear" w:color="auto" w:fill="auto"/>
          </w:tcPr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Come riportate nel PTOF e sua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integrazione pro tempore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Come riportate nella programmazione dipartimentale</w:t>
            </w:r>
          </w:p>
        </w:tc>
      </w:tr>
      <w:tr w:rsidR="00AA2179">
        <w:tc>
          <w:tcPr>
            <w:tcW w:w="10988" w:type="dxa"/>
            <w:gridSpan w:val="3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Attività didattiche</w:t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 xml:space="preserve"> da integrare</w:t>
            </w:r>
          </w:p>
        </w:tc>
      </w:tr>
      <w:tr w:rsidR="00AA2179">
        <w:trPr>
          <w:trHeight w:val="1738"/>
        </w:trPr>
        <w:tc>
          <w:tcPr>
            <w:tcW w:w="10988" w:type="dxa"/>
            <w:gridSpan w:val="3"/>
            <w:shd w:val="clear" w:color="auto" w:fill="auto"/>
          </w:tcPr>
          <w:p w:rsidR="00AA2179" w:rsidRDefault="00AA2179">
            <w:pPr>
              <w:spacing w:after="6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A2179">
        <w:tc>
          <w:tcPr>
            <w:tcW w:w="2826" w:type="dxa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Tempi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primo periodo didattico (trimestre o quadrimestre) e comunque per l’intera durata dell’A.S. 2020/21</w:t>
            </w:r>
          </w:p>
        </w:tc>
      </w:tr>
      <w:tr w:rsidR="00AA2179">
        <w:tc>
          <w:tcPr>
            <w:tcW w:w="2826" w:type="dxa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Strumenti in DiP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libro di testo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schede e mappe prodotte dall’insegnante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simulazioni di compiti di realtà</w:t>
            </w:r>
          </w:p>
          <w:p w:rsidR="00AA2179" w:rsidRDefault="00DA6FB8">
            <w:pPr>
              <w:tabs>
                <w:tab w:val="left" w:pos="284"/>
                <w:tab w:val="left" w:pos="7939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altro: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  <w:tr w:rsidR="00AA2179">
        <w:tc>
          <w:tcPr>
            <w:tcW w:w="2826" w:type="dxa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Strumenti in DaD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dispositivi personali o in comodato d’uso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connettività personale o fornita dalla scuola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risorse digitali del libro di testo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schede, materiali prodotti dall’insegnante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visione di filmati, documentari: RAI, YouTube, Treccani, …</w:t>
            </w:r>
          </w:p>
          <w:p w:rsidR="00AA2179" w:rsidRDefault="00DA6FB8">
            <w:pPr>
              <w:tabs>
                <w:tab w:val="left" w:pos="284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lezioni registrate dal docente</w:t>
            </w:r>
          </w:p>
          <w:p w:rsidR="00AA2179" w:rsidRDefault="00DA6FB8">
            <w:pPr>
              <w:tabs>
                <w:tab w:val="left" w:pos="284"/>
                <w:tab w:val="left" w:pos="7939"/>
              </w:tabs>
              <w:spacing w:after="60" w:line="276" w:lineRule="auto"/>
              <w:ind w:left="284" w:hanging="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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altro: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  <w:tr w:rsidR="00AA2179">
        <w:tc>
          <w:tcPr>
            <w:tcW w:w="2826" w:type="dxa"/>
            <w:shd w:val="clear" w:color="auto" w:fill="DBE5F1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sz w:val="24"/>
                <w:szCs w:val="24"/>
              </w:rPr>
              <w:t>Valutazione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AA2179" w:rsidRDefault="00DA6FB8">
            <w:pPr>
              <w:spacing w:after="6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Come da PTOF e/o sua integrazione pro tempore</w:t>
            </w:r>
          </w:p>
        </w:tc>
      </w:tr>
    </w:tbl>
    <w:p w:rsidR="00AA2179" w:rsidRDefault="00AA2179">
      <w:pPr>
        <w:spacing w:after="60" w:line="276" w:lineRule="auto"/>
        <w:jc w:val="both"/>
        <w:rPr>
          <w:rFonts w:ascii="Verdana" w:eastAsia="Verdana" w:hAnsi="Verdana" w:cs="Verdana"/>
        </w:rPr>
      </w:pPr>
    </w:p>
    <w:sectPr w:rsidR="00AA2179" w:rsidSect="00485B00">
      <w:pgSz w:w="11906" w:h="16838"/>
      <w:pgMar w:top="567" w:right="567" w:bottom="567" w:left="426" w:header="709" w:footer="41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AA" w:rsidRDefault="00DA6FB8">
      <w:pPr>
        <w:spacing w:after="0" w:line="240" w:lineRule="auto"/>
      </w:pPr>
      <w:r>
        <w:separator/>
      </w:r>
    </w:p>
  </w:endnote>
  <w:endnote w:type="continuationSeparator" w:id="0">
    <w:p w:rsidR="00B73CAA" w:rsidRDefault="00DA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AA" w:rsidRDefault="00DA6FB8">
      <w:pPr>
        <w:spacing w:after="0" w:line="240" w:lineRule="auto"/>
      </w:pPr>
      <w:r>
        <w:separator/>
      </w:r>
    </w:p>
  </w:footnote>
  <w:footnote w:type="continuationSeparator" w:id="0">
    <w:p w:rsidR="00B73CAA" w:rsidRDefault="00DA6FB8">
      <w:pPr>
        <w:spacing w:after="0" w:line="240" w:lineRule="auto"/>
      </w:pPr>
      <w:r>
        <w:continuationSeparator/>
      </w:r>
    </w:p>
  </w:footnote>
  <w:footnote w:id="1">
    <w:p w:rsidR="00AA2179" w:rsidRDefault="00DA6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Abilità/conoscenze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9"/>
    <w:rsid w:val="00485B00"/>
    <w:rsid w:val="00A05F49"/>
    <w:rsid w:val="00AA2179"/>
    <w:rsid w:val="00B73CAA"/>
    <w:rsid w:val="00D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E69F-E1C8-724D-9101-C4C4A1E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Giuseppina Manna</cp:lastModifiedBy>
  <cp:revision>3</cp:revision>
  <dcterms:created xsi:type="dcterms:W3CDTF">2020-06-01T13:56:00Z</dcterms:created>
  <dcterms:modified xsi:type="dcterms:W3CDTF">2020-06-10T11:07:00Z</dcterms:modified>
</cp:coreProperties>
</file>